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附件4：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2020年广东省电力行业送配电线路工职业技能竞赛</w:t>
      </w:r>
    </w:p>
    <w:p>
      <w:pPr>
        <w:spacing w:line="54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center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center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</w:p>
    <w:tbl>
      <w:tblPr>
        <w:tblStyle w:val="4"/>
        <w:tblW w:w="13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368"/>
        <w:gridCol w:w="762"/>
        <w:gridCol w:w="755"/>
        <w:gridCol w:w="466"/>
        <w:gridCol w:w="1874"/>
        <w:gridCol w:w="1096"/>
        <w:gridCol w:w="1901"/>
        <w:gridCol w:w="1366"/>
        <w:gridCol w:w="1550"/>
        <w:gridCol w:w="11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参赛单位：</w:t>
            </w:r>
          </w:p>
        </w:tc>
        <w:tc>
          <w:tcPr>
            <w:tcW w:w="685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8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领  队：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75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8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联络员：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75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234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文化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程度</w:t>
            </w:r>
          </w:p>
        </w:tc>
        <w:tc>
          <w:tcPr>
            <w:tcW w:w="19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职业资格等级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住   宿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单人间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18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 xml:space="preserve">单 位 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意 见</w:t>
            </w:r>
          </w:p>
        </w:tc>
        <w:tc>
          <w:tcPr>
            <w:tcW w:w="12029" w:type="dxa"/>
            <w:gridSpan w:val="10"/>
            <w:noWrap w:val="0"/>
            <w:vAlign w:val="center"/>
          </w:tcPr>
          <w:p>
            <w:pPr>
              <w:spacing w:line="540" w:lineRule="exact"/>
              <w:ind w:right="239" w:rightChars="114" w:firstLine="11520" w:firstLineChars="36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540" w:lineRule="exact"/>
              <w:ind w:right="239" w:rightChars="114" w:firstLine="11520" w:firstLineChars="36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540" w:lineRule="exact"/>
              <w:ind w:right="239" w:rightChars="114" w:firstLine="11520" w:firstLineChars="36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540" w:lineRule="exact"/>
              <w:ind w:right="239" w:rightChars="114" w:firstLine="11520" w:firstLineChars="36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单位盖章：</w:t>
            </w:r>
          </w:p>
          <w:p>
            <w:pPr>
              <w:spacing w:line="540" w:lineRule="exact"/>
              <w:ind w:left="1890" w:leftChars="900" w:right="48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0" w:lineRule="atLeast"/>
        <w:textAlignment w:val="auto"/>
        <w:rPr>
          <w:rFonts w:hint="eastAsia" w:ascii="仿宋_GB2312" w:eastAsia="仿宋_GB2312"/>
          <w:b w:val="0"/>
          <w:bCs w:val="0"/>
          <w:color w:val="000000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" w:right="1440" w:bottom="0" w:left="85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Yao</dc:creator>
  <cp:lastModifiedBy>温健尧</cp:lastModifiedBy>
  <dcterms:modified xsi:type="dcterms:W3CDTF">2020-04-15T09:42:27Z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