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87" w:rsidRDefault="003D4F34">
      <w:pPr>
        <w:pStyle w:val="a3"/>
        <w:spacing w:line="375" w:lineRule="exact"/>
        <w:ind w:left="800"/>
        <w:rPr>
          <w:rFonts w:ascii="Times New Roman" w:eastAsia="Times New Roman" w:hAnsi="Times New Roman" w:cs="Times New Roman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</w:p>
    <w:p w:rsidR="00C43A87" w:rsidRDefault="003D4F34">
      <w:pPr>
        <w:spacing w:before="11"/>
        <w:rPr>
          <w:rFonts w:ascii="Times New Roman" w:eastAsia="Times New Roman" w:hAnsi="Times New Roman" w:cs="Times New Roman"/>
          <w:sz w:val="50"/>
          <w:szCs w:val="50"/>
          <w:lang w:eastAsia="zh-CN"/>
        </w:rPr>
      </w:pPr>
      <w:r>
        <w:rPr>
          <w:lang w:eastAsia="zh-CN"/>
        </w:rPr>
        <w:br w:type="column"/>
      </w:r>
    </w:p>
    <w:p w:rsidR="00C43A87" w:rsidRDefault="003D4F34">
      <w:pPr>
        <w:pStyle w:val="1"/>
        <w:ind w:left="800"/>
        <w:rPr>
          <w:lang w:eastAsia="zh-CN"/>
        </w:rPr>
      </w:pPr>
      <w:r>
        <w:rPr>
          <w:rFonts w:cs="黑体"/>
          <w:lang w:eastAsia="zh-CN"/>
        </w:rPr>
        <w:t>2020</w:t>
      </w:r>
      <w:r>
        <w:rPr>
          <w:rFonts w:cs="黑体"/>
          <w:spacing w:val="-89"/>
          <w:lang w:eastAsia="zh-CN"/>
        </w:rPr>
        <w:t xml:space="preserve"> </w:t>
      </w:r>
      <w:r>
        <w:rPr>
          <w:lang w:eastAsia="zh-CN"/>
        </w:rPr>
        <w:t>年广东省质量标杆申报表</w:t>
      </w:r>
    </w:p>
    <w:p w:rsidR="00C43A87" w:rsidRDefault="00C43A87">
      <w:pPr>
        <w:rPr>
          <w:lang w:eastAsia="zh-CN"/>
        </w:rPr>
        <w:sectPr w:rsidR="00C43A87">
          <w:footerReference w:type="default" r:id="rId7"/>
          <w:pgSz w:w="11910" w:h="16840"/>
          <w:pgMar w:top="1520" w:right="1000" w:bottom="1440" w:left="1000" w:header="0" w:footer="1255" w:gutter="0"/>
          <w:cols w:num="2" w:space="720" w:equalWidth="0">
            <w:col w:w="1573" w:space="194"/>
            <w:col w:w="8143"/>
          </w:cols>
        </w:sectPr>
      </w:pPr>
    </w:p>
    <w:p w:rsidR="00C43A87" w:rsidRDefault="00C43A87">
      <w:pPr>
        <w:spacing w:before="4"/>
        <w:rPr>
          <w:rFonts w:ascii="黑体" w:eastAsia="黑体" w:hAnsi="黑体" w:cs="黑体"/>
          <w:sz w:val="5"/>
          <w:szCs w:val="5"/>
          <w:lang w:eastAsia="zh-CN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668"/>
        <w:gridCol w:w="2413"/>
        <w:gridCol w:w="1419"/>
        <w:gridCol w:w="283"/>
        <w:gridCol w:w="142"/>
        <w:gridCol w:w="1133"/>
        <w:gridCol w:w="425"/>
        <w:gridCol w:w="569"/>
        <w:gridCol w:w="1611"/>
      </w:tblGrid>
      <w:tr w:rsidR="00C43A87">
        <w:trPr>
          <w:trHeight w:hRule="exact" w:val="612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企业名称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79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3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宋体" w:eastAsia="宋体" w:hAnsi="宋体" w:cs="宋体"/>
                <w:color w:val="42515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42515A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b/>
                <w:bCs/>
                <w:color w:val="42515A"/>
                <w:sz w:val="24"/>
                <w:szCs w:val="24"/>
              </w:rPr>
              <w:t>加盖公章</w:t>
            </w:r>
            <w:proofErr w:type="spellEnd"/>
            <w:r>
              <w:rPr>
                <w:rFonts w:ascii="宋体" w:eastAsia="宋体" w:hAnsi="宋体" w:cs="宋体"/>
                <w:b/>
                <w:bCs/>
                <w:color w:val="42515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b/>
                <w:bCs/>
                <w:color w:val="42515A"/>
                <w:w w:val="99"/>
                <w:sz w:val="24"/>
                <w:szCs w:val="24"/>
              </w:rPr>
              <w:t xml:space="preserve">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通讯地址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1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53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邮编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1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法人代表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1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45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电话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53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手机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1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/>
                <w:color w:val="42515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1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45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电话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53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手机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1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</w:tr>
      <w:tr w:rsidR="00C43A87">
        <w:trPr>
          <w:trHeight w:hRule="exact" w:val="613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2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color w:val="42515A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真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2"/>
              <w:ind w:left="11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2"/>
              <w:ind w:left="3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E-mail </w:t>
            </w:r>
          </w:p>
        </w:tc>
        <w:tc>
          <w:tcPr>
            <w:tcW w:w="41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2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</w:tr>
      <w:tr w:rsidR="00C43A87">
        <w:trPr>
          <w:trHeight w:hRule="exact" w:val="72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56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企业类型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79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56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国有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2.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合资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3.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民营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 4.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从业人数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5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大学本科（含）以上人数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8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03" w:right="-1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质量从业人数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27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质量从业人员持证人数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8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3A87" w:rsidRDefault="00C43A87">
            <w:pPr>
              <w:pStyle w:val="TableParagraph"/>
              <w:spacing w:before="2"/>
              <w:rPr>
                <w:rFonts w:ascii="黑体" w:eastAsia="黑体" w:hAnsi="黑体" w:cs="黑体"/>
                <w:sz w:val="34"/>
                <w:szCs w:val="34"/>
              </w:rPr>
            </w:pPr>
          </w:p>
          <w:p w:rsidR="00C43A87" w:rsidRDefault="003D4F34">
            <w:pPr>
              <w:pStyle w:val="TableParagraph"/>
              <w:spacing w:line="405" w:lineRule="auto"/>
              <w:ind w:left="343" w:right="223" w:firstLine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上年度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经济效益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资产总额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8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万元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负债总额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14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万元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3A87" w:rsidRDefault="00C43A87"/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销售收入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55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25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万元，比上年增长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%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C43A87"/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利润总额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55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6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万元，比上年增长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% </w:t>
            </w:r>
          </w:p>
        </w:tc>
      </w:tr>
      <w:tr w:rsidR="00C43A87">
        <w:trPr>
          <w:trHeight w:hRule="exact" w:val="607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3A87" w:rsidRDefault="00C43A87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43A87" w:rsidRDefault="00C43A87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43A87" w:rsidRDefault="00C43A87">
            <w:pPr>
              <w:pStyle w:val="TableParagraph"/>
              <w:spacing w:before="10"/>
              <w:rPr>
                <w:rFonts w:ascii="黑体" w:eastAsia="黑体" w:hAnsi="黑体" w:cs="黑体"/>
                <w:sz w:val="29"/>
                <w:szCs w:val="29"/>
                <w:lang w:eastAsia="zh-CN"/>
              </w:rPr>
            </w:pPr>
          </w:p>
          <w:p w:rsidR="00C43A87" w:rsidRDefault="003D4F34">
            <w:pPr>
              <w:pStyle w:val="TableParagraph"/>
              <w:spacing w:line="357" w:lineRule="auto"/>
              <w:ind w:right="20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先进质量管理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方法的应用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已取得的体系认证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□ISO9001 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□ISO14001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□OHSAS18001 </w:t>
            </w:r>
          </w:p>
        </w:tc>
      </w:tr>
      <w:tr w:rsidR="00C43A87">
        <w:trPr>
          <w:trHeight w:hRule="exact" w:val="612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3A87" w:rsidRDefault="00C43A87"/>
        </w:tc>
        <w:tc>
          <w:tcPr>
            <w:tcW w:w="2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11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QC</w:t>
            </w:r>
            <w:r>
              <w:rPr>
                <w:rFonts w:ascii="宋体" w:eastAsia="宋体" w:hAnsi="宋体" w:cs="宋体"/>
                <w:color w:val="42515A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小组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87" w:rsidRDefault="003D4F34">
            <w:pPr>
              <w:pStyle w:val="TableParagraph"/>
              <w:spacing w:before="111"/>
              <w:ind w:left="624" w:right="-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个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87" w:rsidRDefault="003D4F34">
            <w:pPr>
              <w:pStyle w:val="TableParagraph"/>
              <w:spacing w:before="111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QC</w:t>
            </w:r>
            <w:r>
              <w:rPr>
                <w:rFonts w:ascii="宋体" w:eastAsia="宋体" w:hAnsi="宋体" w:cs="宋体"/>
                <w:color w:val="42515A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小组成果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11"/>
              <w:ind w:left="525" w:right="-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个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</w:tr>
      <w:tr w:rsidR="00C43A87">
        <w:trPr>
          <w:trHeight w:hRule="exact" w:val="1085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3A87" w:rsidRDefault="00C43A87"/>
        </w:tc>
        <w:tc>
          <w:tcPr>
            <w:tcW w:w="24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11" w:line="357" w:lineRule="auto"/>
              <w:ind w:left="98" w:right="25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是否已导入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实施卓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越绩效模式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3A87" w:rsidRDefault="003D4F34">
            <w:pPr>
              <w:pStyle w:val="TableParagraph"/>
              <w:spacing w:before="111"/>
              <w:ind w:right="316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3A87" w:rsidRDefault="003D4F34">
            <w:pPr>
              <w:pStyle w:val="TableParagraph"/>
              <w:spacing w:before="111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实施年份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11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</w:tr>
      <w:tr w:rsidR="00C43A87">
        <w:trPr>
          <w:trHeight w:hRule="exact" w:val="613"/>
        </w:trPr>
        <w:tc>
          <w:tcPr>
            <w:tcW w:w="1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C43A87"/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上年度的顾客满意度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3A87" w:rsidRDefault="003D4F34">
            <w:pPr>
              <w:pStyle w:val="TableParagraph"/>
              <w:spacing w:before="101"/>
              <w:ind w:right="31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-1" w:right="-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上年度的顾客忠诚度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color w:val="42515A"/>
                <w:sz w:val="24"/>
              </w:rPr>
              <w:t xml:space="preserve"> </w:t>
            </w:r>
          </w:p>
        </w:tc>
      </w:tr>
      <w:tr w:rsidR="00C43A87">
        <w:trPr>
          <w:trHeight w:hRule="exact" w:val="272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3A87" w:rsidRDefault="00C43A87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43A87" w:rsidRDefault="00C43A87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43A87" w:rsidRDefault="00C43A87">
            <w:pPr>
              <w:pStyle w:val="TableParagraph"/>
              <w:spacing w:before="11"/>
              <w:rPr>
                <w:rFonts w:ascii="黑体" w:eastAsia="黑体" w:hAnsi="黑体" w:cs="黑体"/>
                <w:lang w:eastAsia="zh-CN"/>
              </w:rPr>
            </w:pPr>
          </w:p>
          <w:p w:rsidR="00C43A87" w:rsidRDefault="003D4F34">
            <w:pPr>
              <w:pStyle w:val="TableParagraph"/>
              <w:spacing w:line="357" w:lineRule="auto"/>
              <w:ind w:right="-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42515A"/>
                <w:spacing w:val="-5"/>
                <w:sz w:val="24"/>
                <w:szCs w:val="24"/>
                <w:lang w:eastAsia="zh-CN"/>
              </w:rPr>
              <w:t>获部、省</w:t>
            </w:r>
            <w:proofErr w:type="gramStart"/>
            <w:r>
              <w:rPr>
                <w:rFonts w:ascii="宋体" w:eastAsia="宋体" w:hAnsi="宋体" w:cs="宋体"/>
                <w:color w:val="42515A"/>
                <w:spacing w:val="-5"/>
                <w:sz w:val="24"/>
                <w:szCs w:val="24"/>
                <w:lang w:eastAsia="zh-CN"/>
              </w:rPr>
              <w:t>以上质</w:t>
            </w:r>
            <w:r>
              <w:rPr>
                <w:rFonts w:ascii="宋体" w:eastAsia="宋体" w:hAnsi="宋体" w:cs="宋体"/>
                <w:color w:val="42515A"/>
                <w:spacing w:val="-1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量奖</w:t>
            </w:r>
            <w:proofErr w:type="gramEnd"/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奖励情况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99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6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6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3D4F34">
            <w:pPr>
              <w:pStyle w:val="TableParagraph"/>
              <w:spacing w:before="214"/>
              <w:ind w:left="6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6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6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</w:tc>
      </w:tr>
    </w:tbl>
    <w:p w:rsidR="00C43A87" w:rsidRDefault="00C43A87">
      <w:pPr>
        <w:rPr>
          <w:rFonts w:ascii="宋体" w:eastAsia="宋体" w:hAnsi="宋体" w:cs="宋体"/>
          <w:sz w:val="24"/>
          <w:szCs w:val="24"/>
          <w:lang w:eastAsia="zh-CN"/>
        </w:rPr>
        <w:sectPr w:rsidR="00C43A87">
          <w:type w:val="continuous"/>
          <w:pgSz w:w="11910" w:h="16840"/>
          <w:pgMar w:top="1480" w:right="1000" w:bottom="1440" w:left="1000" w:header="720" w:footer="720" w:gutter="0"/>
          <w:cols w:space="720"/>
        </w:sectPr>
      </w:pPr>
    </w:p>
    <w:p w:rsidR="00C43A87" w:rsidRDefault="00C43A87">
      <w:pPr>
        <w:spacing w:before="3"/>
        <w:rPr>
          <w:rFonts w:ascii="黑体" w:eastAsia="黑体" w:hAnsi="黑体" w:cs="黑体"/>
          <w:sz w:val="6"/>
          <w:szCs w:val="6"/>
          <w:lang w:eastAsia="zh-CN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81"/>
        <w:gridCol w:w="5581"/>
      </w:tblGrid>
      <w:tr w:rsidR="00C43A87">
        <w:trPr>
          <w:trHeight w:hRule="exact" w:val="597"/>
        </w:trPr>
        <w:tc>
          <w:tcPr>
            <w:tcW w:w="408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拟申报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质量标杆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名称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115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</w:tc>
      </w:tr>
      <w:tr w:rsidR="00C43A87">
        <w:trPr>
          <w:trHeight w:hRule="exact" w:val="2723"/>
        </w:trPr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2" w:line="403" w:lineRule="auto"/>
              <w:ind w:left="98" w:right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质量标杆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总结材料，包括：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）企业概况（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500</w:t>
            </w:r>
            <w:r>
              <w:rPr>
                <w:rFonts w:ascii="宋体" w:eastAsia="宋体" w:hAnsi="宋体" w:cs="宋体"/>
                <w:spacing w:val="-6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字）；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  <w:p w:rsidR="00C43A87" w:rsidRDefault="003D4F34">
            <w:pPr>
              <w:pStyle w:val="TableParagraph"/>
              <w:spacing w:before="53" w:line="405" w:lineRule="auto"/>
              <w:ind w:left="458" w:right="-22" w:hanging="36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）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典型经验（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10000</w:t>
            </w:r>
            <w:r>
              <w:rPr>
                <w:rFonts w:ascii="宋体" w:eastAsia="宋体" w:hAnsi="宋体" w:cs="宋体"/>
                <w:spacing w:val="-6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字）；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>具体要求见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>“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>质量标杆申报材料编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 xml:space="preserve"> </w:t>
            </w:r>
          </w:p>
          <w:p w:rsidR="00C43A87" w:rsidRDefault="003D4F34">
            <w:pPr>
              <w:pStyle w:val="TableParagraph"/>
              <w:spacing w:before="50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写说明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  <w:tc>
          <w:tcPr>
            <w:tcW w:w="5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C43A87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43A87" w:rsidRDefault="00C43A87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43A87" w:rsidRDefault="00C43A87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43A87" w:rsidRDefault="00C43A87">
            <w:pPr>
              <w:pStyle w:val="TableParagraph"/>
              <w:spacing w:before="9"/>
              <w:rPr>
                <w:rFonts w:ascii="黑体" w:eastAsia="黑体" w:hAnsi="黑体" w:cs="黑体"/>
                <w:sz w:val="16"/>
                <w:szCs w:val="16"/>
              </w:rPr>
            </w:pPr>
          </w:p>
          <w:p w:rsidR="00C43A87" w:rsidRDefault="003D4F34">
            <w:pPr>
              <w:pStyle w:val="TableParagraph"/>
              <w:ind w:left="12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另附</w:t>
            </w:r>
            <w:proofErr w:type="spellEnd"/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</w:tr>
      <w:tr w:rsidR="00C43A87">
        <w:trPr>
          <w:trHeight w:hRule="exact" w:val="5912"/>
        </w:trPr>
        <w:tc>
          <w:tcPr>
            <w:tcW w:w="9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A87" w:rsidRDefault="003D4F34">
            <w:pPr>
              <w:pStyle w:val="TableParagraph"/>
              <w:spacing w:before="101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推荐单位意见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8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3D4F34">
            <w:pPr>
              <w:pStyle w:val="TableParagraph"/>
              <w:spacing w:before="214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42515A"/>
                <w:sz w:val="24"/>
                <w:lang w:eastAsia="zh-CN"/>
              </w:rPr>
              <w:t xml:space="preserve"> </w:t>
            </w:r>
          </w:p>
          <w:p w:rsidR="00C43A87" w:rsidRDefault="003D4F34">
            <w:pPr>
              <w:pStyle w:val="TableParagraph"/>
              <w:spacing w:before="214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                                                       </w:t>
            </w:r>
            <w:r>
              <w:rPr>
                <w:rFonts w:ascii="宋体" w:eastAsia="宋体" w:hAnsi="宋体" w:cs="宋体"/>
                <w:color w:val="42515A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>推荐单位公章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</w:t>
            </w:r>
          </w:p>
          <w:p w:rsidR="00C43A87" w:rsidRDefault="00C43A87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  <w:p w:rsidR="00C43A87" w:rsidRDefault="003D4F34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515A"/>
                <w:sz w:val="24"/>
                <w:szCs w:val="24"/>
                <w:lang w:eastAsia="zh-CN"/>
              </w:rPr>
              <w:t xml:space="preserve">                                                        </w:t>
            </w:r>
            <w:r>
              <w:rPr>
                <w:rFonts w:ascii="宋体" w:eastAsia="宋体" w:hAnsi="宋体" w:cs="宋体"/>
                <w:color w:val="42515A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color w:val="42515A"/>
                <w:sz w:val="24"/>
                <w:szCs w:val="24"/>
              </w:rPr>
              <w:t xml:space="preserve"> </w:t>
            </w:r>
          </w:p>
        </w:tc>
      </w:tr>
    </w:tbl>
    <w:p w:rsidR="00C43A87" w:rsidRDefault="00C43A87">
      <w:pPr>
        <w:spacing w:before="10"/>
        <w:rPr>
          <w:rFonts w:ascii="黑体" w:eastAsia="黑体" w:hAnsi="黑体" w:cs="黑体"/>
          <w:sz w:val="12"/>
          <w:szCs w:val="12"/>
        </w:rPr>
      </w:pPr>
    </w:p>
    <w:p w:rsidR="00C43A87" w:rsidRDefault="003D4F34">
      <w:pPr>
        <w:spacing w:before="36" w:line="489" w:lineRule="auto"/>
        <w:ind w:left="800" w:right="791" w:firstLine="419"/>
        <w:jc w:val="both"/>
        <w:rPr>
          <w:rFonts w:ascii="楷体" w:eastAsia="楷体" w:hAnsi="楷体" w:cs="楷体"/>
          <w:sz w:val="21"/>
          <w:szCs w:val="21"/>
          <w:lang w:eastAsia="zh-CN"/>
        </w:rPr>
      </w:pPr>
      <w:r>
        <w:rPr>
          <w:rFonts w:ascii="楷体" w:eastAsia="楷体" w:hAnsi="楷体" w:cs="楷体"/>
          <w:spacing w:val="-10"/>
          <w:sz w:val="21"/>
          <w:szCs w:val="21"/>
          <w:lang w:eastAsia="zh-CN"/>
        </w:rPr>
        <w:t>注：质量从业人员包括质量管理人员、专职检验人员、计量管理人员、标准化管理人员；</w:t>
      </w:r>
      <w:r>
        <w:rPr>
          <w:rFonts w:ascii="楷体" w:eastAsia="楷体" w:hAnsi="楷体" w:cs="楷体"/>
          <w:sz w:val="21"/>
          <w:szCs w:val="21"/>
          <w:lang w:eastAsia="zh-CN"/>
        </w:rPr>
        <w:t xml:space="preserve"> </w:t>
      </w:r>
      <w:r>
        <w:rPr>
          <w:rFonts w:ascii="楷体" w:eastAsia="楷体" w:hAnsi="楷体" w:cs="楷体"/>
          <w:spacing w:val="-4"/>
          <w:sz w:val="21"/>
          <w:szCs w:val="21"/>
          <w:lang w:eastAsia="zh-CN"/>
        </w:rPr>
        <w:t>质量从业人员持证是指获得过国家（或授权）部门、行业协会颁发的资格证书，如注册质量</w:t>
      </w:r>
      <w:r>
        <w:rPr>
          <w:rFonts w:ascii="楷体" w:eastAsia="楷体" w:hAnsi="楷体" w:cs="楷体"/>
          <w:spacing w:val="-46"/>
          <w:sz w:val="21"/>
          <w:szCs w:val="21"/>
          <w:lang w:eastAsia="zh-CN"/>
        </w:rPr>
        <w:t xml:space="preserve"> </w:t>
      </w:r>
      <w:r>
        <w:rPr>
          <w:rFonts w:ascii="楷体" w:eastAsia="楷体" w:hAnsi="楷体" w:cs="楷体"/>
          <w:sz w:val="21"/>
          <w:szCs w:val="21"/>
          <w:lang w:eastAsia="zh-CN"/>
        </w:rPr>
        <w:t>工程师、注册六西格玛黑带、检验员证、计量员证、标准化人员证书等。</w:t>
      </w:r>
      <w:bookmarkStart w:id="0" w:name="_GoBack"/>
      <w:bookmarkEnd w:id="0"/>
    </w:p>
    <w:sectPr w:rsidR="00C43A87" w:rsidSect="00D1221C">
      <w:pgSz w:w="11910" w:h="16840"/>
      <w:pgMar w:top="1340" w:right="1000" w:bottom="1440" w:left="100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34" w:rsidRDefault="003D4F34">
      <w:r>
        <w:separator/>
      </w:r>
    </w:p>
  </w:endnote>
  <w:endnote w:type="continuationSeparator" w:id="0">
    <w:p w:rsidR="003D4F34" w:rsidRDefault="003D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87" w:rsidRDefault="003D4F3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65pt;margin-top:768.2pt;width:10.1pt;height:14pt;z-index:-15376;mso-position-horizontal-relative:page;mso-position-vertical-relative:page" filled="f" stroked="f">
          <v:textbox inset="0,0,0,0">
            <w:txbxContent>
              <w:p w:rsidR="00C43A87" w:rsidRDefault="003D4F34">
                <w:pPr>
                  <w:spacing w:line="264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1221C">
                  <w:rPr>
                    <w:rFonts w:ascii="Calibri"/>
                    <w:noProof/>
                    <w:w w:val="9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34" w:rsidRDefault="003D4F34">
      <w:r>
        <w:separator/>
      </w:r>
    </w:p>
  </w:footnote>
  <w:footnote w:type="continuationSeparator" w:id="0">
    <w:p w:rsidR="003D4F34" w:rsidRDefault="003D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43A87"/>
    <w:rsid w:val="003D4F34"/>
    <w:rsid w:val="00C43A87"/>
    <w:rsid w:val="00D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黑体" w:eastAsia="黑体" w:hAnsi="黑体"/>
      <w:sz w:val="36"/>
      <w:szCs w:val="36"/>
    </w:rPr>
  </w:style>
  <w:style w:type="paragraph" w:styleId="2">
    <w:name w:val="heading 2"/>
    <w:basedOn w:val="a"/>
    <w:uiPriority w:val="1"/>
    <w:qFormat/>
    <w:pPr>
      <w:ind w:left="281"/>
      <w:outlineLvl w:val="1"/>
    </w:pPr>
    <w:rPr>
      <w:rFonts w:ascii="仿宋" w:eastAsia="仿宋" w:hAnsi="仿宋"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681"/>
      <w:outlineLvl w:val="2"/>
    </w:pPr>
    <w:rPr>
      <w:rFonts w:ascii="黑体" w:eastAsia="黑体" w:hAnsi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仿宋" w:eastAsia="仿宋" w:hAnsi="仿宋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12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22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122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22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关于组织开展广东省“质量标杆”活动的通知</dc:title>
  <dc:creator>admin</dc:creator>
  <cp:lastModifiedBy>kuy</cp:lastModifiedBy>
  <cp:revision>2</cp:revision>
  <dcterms:created xsi:type="dcterms:W3CDTF">2020-05-14T17:46:00Z</dcterms:created>
  <dcterms:modified xsi:type="dcterms:W3CDTF">2020-05-14T09:59:00Z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2020-05-14T00:00:00Z</vt:filetime>
  </property>
</Properties>
</file>